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FB" w:rsidRDefault="003C73FB" w:rsidP="001C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Constitution Day and Citizenship Day 2017</w:t>
      </w:r>
    </w:p>
    <w:p w:rsidR="003C73FB" w:rsidRPr="008F3AF6" w:rsidRDefault="003C73FB" w:rsidP="001C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3AF6">
        <w:rPr>
          <w:rFonts w:ascii="Times New Roman" w:hAnsi="Times New Roman" w:cs="Times New Roman"/>
          <w:sz w:val="24"/>
          <w:szCs w:val="24"/>
        </w:rPr>
        <w:t>National Initiative</w:t>
      </w:r>
      <w:r w:rsidR="001C2F9C" w:rsidRP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B18CA" w:rsidRPr="008F3AF6">
        <w:rPr>
          <w:rFonts w:ascii="Times New Roman" w:hAnsi="Times New Roman" w:cs="Times New Roman"/>
          <w:sz w:val="24"/>
          <w:szCs w:val="24"/>
        </w:rPr>
        <w:t xml:space="preserve">– </w:t>
      </w:r>
      <w:r w:rsidR="008B18CA">
        <w:rPr>
          <w:rFonts w:ascii="Times New Roman" w:hAnsi="Times New Roman" w:cs="Times New Roman"/>
          <w:sz w:val="24"/>
          <w:szCs w:val="24"/>
        </w:rPr>
        <w:t>Naturalization</w:t>
      </w:r>
      <w:r w:rsidR="001C2F9C" w:rsidRPr="008F3AF6">
        <w:rPr>
          <w:rFonts w:ascii="Times New Roman" w:hAnsi="Times New Roman" w:cs="Times New Roman"/>
          <w:sz w:val="24"/>
          <w:szCs w:val="24"/>
        </w:rPr>
        <w:t xml:space="preserve"> Ceremonies the Week of September 18</w:t>
      </w:r>
    </w:p>
    <w:p w:rsidR="003C73FB" w:rsidRPr="001C2F9C" w:rsidRDefault="003C73FB" w:rsidP="001C2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2F9C">
        <w:rPr>
          <w:rFonts w:ascii="Times New Roman" w:hAnsi="Times New Roman" w:cs="Times New Roman"/>
          <w:i/>
          <w:sz w:val="24"/>
          <w:szCs w:val="24"/>
        </w:rPr>
        <w:t>Program Description</w:t>
      </w:r>
    </w:p>
    <w:p w:rsidR="00DA5C15" w:rsidRDefault="00DA5C15" w:rsidP="003C73F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C73FB" w:rsidRDefault="003C73FB" w:rsidP="00264C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Federal Bar Association has launched a 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national civics initiative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 give students a real life civics </w:t>
      </w:r>
      <w:r w:rsidR="001C2F9C">
        <w:rPr>
          <w:rFonts w:ascii="Times New Roman" w:hAnsi="Times New Roman" w:cs="Times New Roman"/>
          <w:color w:val="000000"/>
          <w:sz w:val="24"/>
          <w:szCs w:val="24"/>
        </w:rPr>
        <w:t>lesson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conjunction with 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Constitution Day and Citizenship Day, which will be </w:t>
      </w:r>
      <w:r w:rsidR="00DA5C15">
        <w:rPr>
          <w:rFonts w:ascii="Times New Roman" w:hAnsi="Times New Roman" w:cs="Times New Roman"/>
          <w:color w:val="000000"/>
          <w:sz w:val="24"/>
          <w:szCs w:val="24"/>
        </w:rPr>
        <w:t xml:space="preserve">celebrated 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E23C10">
        <w:rPr>
          <w:rFonts w:ascii="Times New Roman" w:hAnsi="Times New Roman" w:cs="Times New Roman"/>
          <w:color w:val="000000"/>
          <w:sz w:val="24"/>
          <w:szCs w:val="24"/>
        </w:rPr>
        <w:t>is year th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>e week of Septembe</w:t>
      </w:r>
      <w:r>
        <w:rPr>
          <w:rFonts w:ascii="Times New Roman" w:hAnsi="Times New Roman" w:cs="Times New Roman"/>
          <w:color w:val="000000"/>
          <w:sz w:val="24"/>
          <w:szCs w:val="24"/>
        </w:rPr>
        <w:t>r 18</w:t>
      </w:r>
      <w:r w:rsidR="00E23C1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The annual observance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 commemorates the signing of the U.S. Constitution on September 17, 1787,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recognizes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 those who, by birth or naturalization, are U.S. citizens.  </w:t>
      </w:r>
    </w:p>
    <w:p w:rsidR="003C73FB" w:rsidRDefault="003C73FB" w:rsidP="00264C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C73FB" w:rsidRDefault="001C2F9C" w:rsidP="00264C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C73FB" w:rsidRPr="003C73FB">
        <w:rPr>
          <w:rFonts w:ascii="Times New Roman" w:hAnsi="Times New Roman" w:cs="Times New Roman"/>
          <w:color w:val="000000"/>
          <w:sz w:val="24"/>
          <w:szCs w:val="24"/>
        </w:rPr>
        <w:t>n 2004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Congress passed a mandate </w:t>
      </w:r>
      <w:r w:rsidR="00DA5C15">
        <w:rPr>
          <w:rFonts w:ascii="Times New Roman" w:hAnsi="Times New Roman" w:cs="Times New Roman"/>
          <w:color w:val="000000"/>
          <w:sz w:val="24"/>
          <w:szCs w:val="24"/>
        </w:rPr>
        <w:t>urging</w:t>
      </w:r>
      <w:r w:rsidR="003C73FB"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 publicly</w:t>
      </w:r>
      <w:r w:rsidR="00DA5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73FB"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funded educational institutions to provide programs on the history of the Constitution and the opportunities and responsibilities of citizenship. See 36 U.S.C. § 106 designating September 17 as Constitution Day and Citizenship Day.  September 17, 2017 is a Sunday, so events are scheduled for the week of September 18.  </w:t>
      </w:r>
    </w:p>
    <w:p w:rsidR="003C73FB" w:rsidRDefault="003C73FB" w:rsidP="00264C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5C15" w:rsidRDefault="00DA5C15" w:rsidP="008B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3FB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year, to commemorate Constitution Day and Citizenship Day, social studies teachers have expressed interest in hosting naturalization ceremonies at their schools. These ceremonies can be on-campus teachable moments at </w:t>
      </w:r>
      <w:r w:rsidRPr="003C73FB">
        <w:rPr>
          <w:rFonts w:ascii="Times New Roman" w:hAnsi="Times New Roman" w:cs="Times New Roman"/>
          <w:sz w:val="24"/>
          <w:szCs w:val="24"/>
        </w:rPr>
        <w:t>elementary and middle schools, high schools, community colleges, universities, and law schools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C7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C15" w:rsidRDefault="00DA5C15" w:rsidP="008B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8CA" w:rsidRDefault="00DA5C15" w:rsidP="008B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F9C">
        <w:rPr>
          <w:rFonts w:ascii="Times New Roman" w:hAnsi="Times New Roman" w:cs="Times New Roman"/>
          <w:sz w:val="24"/>
          <w:szCs w:val="24"/>
        </w:rPr>
        <w:t xml:space="preserve">Resources and a </w:t>
      </w:r>
      <w:r w:rsidR="00E23C10">
        <w:rPr>
          <w:rFonts w:ascii="Times New Roman" w:hAnsi="Times New Roman" w:cs="Times New Roman"/>
          <w:sz w:val="24"/>
          <w:szCs w:val="24"/>
        </w:rPr>
        <w:t xml:space="preserve">tip sheet for </w:t>
      </w:r>
      <w:r w:rsidRPr="001C2F9C">
        <w:rPr>
          <w:rFonts w:ascii="Times New Roman" w:hAnsi="Times New Roman" w:cs="Times New Roman"/>
          <w:sz w:val="24"/>
          <w:szCs w:val="24"/>
        </w:rPr>
        <w:t xml:space="preserve">host schools </w:t>
      </w:r>
      <w:r w:rsidR="00E23C10">
        <w:rPr>
          <w:rFonts w:ascii="Times New Roman" w:hAnsi="Times New Roman" w:cs="Times New Roman"/>
          <w:sz w:val="24"/>
          <w:szCs w:val="24"/>
        </w:rPr>
        <w:t xml:space="preserve">are posted </w:t>
      </w:r>
      <w:r w:rsidRPr="001C2F9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the civics education pages of</w:t>
      </w:r>
      <w:r w:rsidRPr="001C2F9C">
        <w:rPr>
          <w:rFonts w:ascii="Times New Roman" w:hAnsi="Times New Roman" w:cs="Times New Roman"/>
          <w:sz w:val="24"/>
          <w:szCs w:val="24"/>
        </w:rPr>
        <w:t xml:space="preserve"> the </w:t>
      </w:r>
      <w:hyperlink r:id="rId6" w:history="1">
        <w:r w:rsidRPr="001C2F9C">
          <w:rPr>
            <w:rStyle w:val="Hyperlink"/>
            <w:rFonts w:ascii="Times New Roman" w:hAnsi="Times New Roman" w:cs="Times New Roman"/>
            <w:sz w:val="24"/>
            <w:szCs w:val="24"/>
          </w:rPr>
          <w:t>Federal Bar Association</w:t>
        </w:r>
        <w:r w:rsidRPr="001C2F9C">
          <w:rPr>
            <w:rStyle w:val="Hyperlink"/>
            <w:rFonts w:ascii="Times New Roman" w:hAnsi="Times New Roman" w:cs="Times New Roman"/>
            <w:sz w:val="24"/>
            <w:szCs w:val="24"/>
          </w:rPr>
          <w:t>’</w:t>
        </w:r>
        <w:r w:rsidRPr="001C2F9C">
          <w:rPr>
            <w:rStyle w:val="Hyperlink"/>
            <w:rFonts w:ascii="Times New Roman" w:hAnsi="Times New Roman" w:cs="Times New Roman"/>
            <w:sz w:val="24"/>
            <w:szCs w:val="24"/>
          </w:rPr>
          <w:t>s website</w:t>
        </w:r>
      </w:hyperlink>
      <w:r w:rsidRPr="001C2F9C">
        <w:rPr>
          <w:rFonts w:ascii="Times New Roman" w:hAnsi="Times New Roman" w:cs="Times New Roman"/>
          <w:sz w:val="24"/>
          <w:szCs w:val="24"/>
        </w:rPr>
        <w:t xml:space="preserve">.  </w:t>
      </w:r>
      <w:r w:rsidR="00021864">
        <w:rPr>
          <w:rFonts w:ascii="Times New Roman" w:hAnsi="Times New Roman" w:cs="Times New Roman"/>
          <w:sz w:val="24"/>
          <w:szCs w:val="24"/>
        </w:rPr>
        <w:t xml:space="preserve">Many </w:t>
      </w:r>
      <w:r w:rsidRPr="001C2F9C">
        <w:rPr>
          <w:rFonts w:ascii="Times New Roman" w:hAnsi="Times New Roman" w:cs="Times New Roman"/>
          <w:sz w:val="24"/>
          <w:szCs w:val="24"/>
        </w:rPr>
        <w:t>FBA chapters across the country have named a civics liaison who has volunteered to work with schools</w:t>
      </w:r>
      <w:r>
        <w:rPr>
          <w:rFonts w:ascii="Times New Roman" w:hAnsi="Times New Roman" w:cs="Times New Roman"/>
          <w:sz w:val="24"/>
          <w:szCs w:val="24"/>
        </w:rPr>
        <w:t xml:space="preserve"> on their ceremonies</w:t>
      </w:r>
      <w:r w:rsidRPr="001C2F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8CA">
        <w:rPr>
          <w:rFonts w:ascii="Times New Roman" w:hAnsi="Times New Roman" w:cs="Times New Roman"/>
          <w:sz w:val="24"/>
          <w:szCs w:val="24"/>
        </w:rPr>
        <w:t xml:space="preserve">Federal Bar Association President </w:t>
      </w:r>
      <w:r w:rsidRPr="003C73FB">
        <w:rPr>
          <w:rFonts w:ascii="Times New Roman" w:hAnsi="Times New Roman" w:cs="Times New Roman"/>
          <w:sz w:val="24"/>
          <w:szCs w:val="24"/>
        </w:rPr>
        <w:t>U.S. Magistrate Judge Michael Newman</w:t>
      </w:r>
      <w:r w:rsidR="008B18CA">
        <w:rPr>
          <w:rFonts w:ascii="Times New Roman" w:hAnsi="Times New Roman" w:cs="Times New Roman"/>
          <w:sz w:val="24"/>
          <w:szCs w:val="24"/>
        </w:rPr>
        <w:t>, of Dayton,</w:t>
      </w:r>
      <w:r w:rsidRPr="003C73FB">
        <w:rPr>
          <w:rFonts w:ascii="Times New Roman" w:hAnsi="Times New Roman" w:cs="Times New Roman"/>
          <w:sz w:val="24"/>
          <w:szCs w:val="24"/>
        </w:rPr>
        <w:t xml:space="preserve"> </w:t>
      </w:r>
      <w:r w:rsidR="008B18CA">
        <w:rPr>
          <w:rFonts w:ascii="Times New Roman" w:hAnsi="Times New Roman" w:cs="Times New Roman"/>
          <w:sz w:val="24"/>
          <w:szCs w:val="24"/>
        </w:rPr>
        <w:t>has taken the lead in offering lawyer volunteers for federal courts’ civics education programs throughout the year, including for Constitution Day and Citizenship Day.</w:t>
      </w:r>
    </w:p>
    <w:p w:rsidR="008B18CA" w:rsidRDefault="008B18CA" w:rsidP="008B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F9C" w:rsidRDefault="003C73FB" w:rsidP="008B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3FB">
        <w:rPr>
          <w:rFonts w:ascii="Times New Roman" w:hAnsi="Times New Roman" w:cs="Times New Roman"/>
          <w:sz w:val="24"/>
          <w:szCs w:val="24"/>
        </w:rPr>
        <w:t xml:space="preserve">This is the fourth year that federal courts have scheduled </w:t>
      </w:r>
      <w:r w:rsidR="00DA5C15">
        <w:rPr>
          <w:rFonts w:ascii="Times New Roman" w:hAnsi="Times New Roman" w:cs="Times New Roman"/>
          <w:sz w:val="24"/>
          <w:szCs w:val="24"/>
        </w:rPr>
        <w:t xml:space="preserve">their regular, September </w:t>
      </w:r>
      <w:r w:rsidRPr="003C73FB">
        <w:rPr>
          <w:rFonts w:ascii="Times New Roman" w:hAnsi="Times New Roman" w:cs="Times New Roman"/>
          <w:sz w:val="24"/>
          <w:szCs w:val="24"/>
        </w:rPr>
        <w:t xml:space="preserve">naturalization ceremonies </w:t>
      </w:r>
      <w:r w:rsidR="00DA5C15">
        <w:rPr>
          <w:rFonts w:ascii="Times New Roman" w:hAnsi="Times New Roman" w:cs="Times New Roman"/>
          <w:sz w:val="24"/>
          <w:szCs w:val="24"/>
        </w:rPr>
        <w:t xml:space="preserve">to coincide with </w:t>
      </w:r>
      <w:r w:rsidRPr="003C73FB">
        <w:rPr>
          <w:rFonts w:ascii="Times New Roman" w:hAnsi="Times New Roman" w:cs="Times New Roman"/>
          <w:sz w:val="24"/>
          <w:szCs w:val="24"/>
        </w:rPr>
        <w:t xml:space="preserve">Constitution 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Day and Citizenship Day. In September 2016, judges presided at more than 40 naturalizations.  Ceremonies were held at </w:t>
      </w:r>
      <w:hyperlink r:id="rId7" w:history="1">
        <w:r w:rsidRPr="003C73FB">
          <w:rPr>
            <w:rStyle w:val="Hyperlink"/>
            <w:rFonts w:ascii="Times New Roman" w:hAnsi="Times New Roman" w:cs="Times New Roman"/>
            <w:sz w:val="24"/>
            <w:szCs w:val="24"/>
          </w:rPr>
          <w:t>national parks across the country</w:t>
        </w:r>
      </w:hyperlink>
      <w:r w:rsidRPr="003C73FB">
        <w:rPr>
          <w:rFonts w:ascii="Times New Roman" w:hAnsi="Times New Roman" w:cs="Times New Roman"/>
          <w:color w:val="000000"/>
          <w:sz w:val="24"/>
          <w:szCs w:val="24"/>
        </w:rPr>
        <w:t>, from Ellis Island to Yosemite National Park, to commemorate the centennial of the National Park Service.  Students participated in many of the ceremonies by leading the Pledge of Allegiance, r</w:t>
      </w:r>
      <w:r w:rsidR="001C2F9C">
        <w:rPr>
          <w:rFonts w:ascii="Times New Roman" w:hAnsi="Times New Roman" w:cs="Times New Roman"/>
          <w:color w:val="000000"/>
          <w:sz w:val="24"/>
          <w:szCs w:val="24"/>
        </w:rPr>
        <w:t xml:space="preserve">eciting </w:t>
      </w:r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the Preamble to the Constitution, singing the national anthem, and welcoming new citizens.  </w:t>
      </w:r>
      <w:hyperlink r:id="rId8" w:history="1">
        <w:r w:rsidRPr="003C73FB">
          <w:rPr>
            <w:rStyle w:val="Hyperlink"/>
            <w:rFonts w:ascii="Times New Roman" w:hAnsi="Times New Roman" w:cs="Times New Roman"/>
            <w:sz w:val="24"/>
            <w:szCs w:val="24"/>
          </w:rPr>
          <w:t>A video and slide show recapping highlights</w:t>
        </w:r>
      </w:hyperlink>
      <w:r w:rsidRPr="003C73FB">
        <w:rPr>
          <w:rFonts w:ascii="Times New Roman" w:hAnsi="Times New Roman" w:cs="Times New Roman"/>
          <w:color w:val="000000"/>
          <w:sz w:val="24"/>
          <w:szCs w:val="24"/>
        </w:rPr>
        <w:t xml:space="preserve"> from past ceremonies </w:t>
      </w:r>
      <w:r w:rsidRPr="001C2F9C">
        <w:rPr>
          <w:rFonts w:ascii="Times New Roman" w:hAnsi="Times New Roman" w:cs="Times New Roman"/>
          <w:sz w:val="24"/>
          <w:szCs w:val="24"/>
        </w:rPr>
        <w:t>are on the</w:t>
      </w:r>
      <w:r w:rsidR="00DA5C15">
        <w:rPr>
          <w:rFonts w:ascii="Times New Roman" w:hAnsi="Times New Roman" w:cs="Times New Roman"/>
          <w:sz w:val="24"/>
          <w:szCs w:val="24"/>
        </w:rPr>
        <w:t xml:space="preserve"> U.S. Courts’ website.</w:t>
      </w:r>
    </w:p>
    <w:p w:rsidR="003C73FB" w:rsidRPr="001C2F9C" w:rsidRDefault="003C73FB" w:rsidP="008B18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C15" w:rsidRDefault="00DA5C15" w:rsidP="00DA5C15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E2E2E"/>
        </w:rPr>
      </w:pPr>
      <w:r w:rsidRPr="00DA5C15">
        <w:rPr>
          <w:rFonts w:ascii="Times New Roman" w:eastAsia="Times New Roman" w:hAnsi="Times New Roman" w:cs="Times New Roman"/>
          <w:color w:val="2E2E2E"/>
        </w:rPr>
        <w:t>For information about the role of FBA civics liaisons in regard to this national initiative, contact the FBA’s National Civics Coordinator Joan P. Brady at </w:t>
      </w:r>
      <w:hyperlink r:id="rId9" w:history="1">
        <w:r w:rsidRPr="00DA5C15">
          <w:rPr>
            <w:rFonts w:ascii="Times New Roman" w:eastAsia="Times New Roman" w:hAnsi="Times New Roman" w:cs="Times New Roman"/>
            <w:color w:val="14336C"/>
          </w:rPr>
          <w:t>joan_p_brady@ohsd.uscourts.gov</w:t>
        </w:r>
      </w:hyperlink>
    </w:p>
    <w:p w:rsidR="00DA5C15" w:rsidRPr="00DA5C15" w:rsidRDefault="00DA5C15" w:rsidP="00DA5C15">
      <w:pPr>
        <w:shd w:val="clear" w:color="auto" w:fill="FFFFFF"/>
        <w:spacing w:after="0" w:line="240" w:lineRule="auto"/>
        <w:ind w:left="120" w:right="240"/>
        <w:rPr>
          <w:rFonts w:ascii="Times New Roman" w:eastAsia="Times New Roman" w:hAnsi="Times New Roman" w:cs="Times New Roman"/>
          <w:color w:val="2E2E2E"/>
        </w:rPr>
      </w:pPr>
    </w:p>
    <w:p w:rsidR="00DA5C15" w:rsidRPr="00DA5C15" w:rsidRDefault="00DA5C15" w:rsidP="00DA5C15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2E2E2E"/>
        </w:rPr>
      </w:pPr>
      <w:r w:rsidRPr="00DA5C15">
        <w:rPr>
          <w:rFonts w:ascii="Times New Roman" w:eastAsia="Times New Roman" w:hAnsi="Times New Roman" w:cs="Times New Roman"/>
          <w:color w:val="2E2E2E"/>
        </w:rPr>
        <w:t xml:space="preserve">For information about </w:t>
      </w:r>
      <w:r>
        <w:rPr>
          <w:rFonts w:ascii="Times New Roman" w:eastAsia="Times New Roman" w:hAnsi="Times New Roman" w:cs="Times New Roman"/>
          <w:color w:val="2E2E2E"/>
        </w:rPr>
        <w:t xml:space="preserve">the </w:t>
      </w:r>
      <w:r w:rsidRPr="00DA5C15">
        <w:rPr>
          <w:rFonts w:ascii="Times New Roman" w:eastAsia="Times New Roman" w:hAnsi="Times New Roman" w:cs="Times New Roman"/>
          <w:color w:val="2E2E2E"/>
        </w:rPr>
        <w:t>naturalization</w:t>
      </w:r>
      <w:r>
        <w:rPr>
          <w:rFonts w:ascii="Times New Roman" w:eastAsia="Times New Roman" w:hAnsi="Times New Roman" w:cs="Times New Roman"/>
          <w:color w:val="2E2E2E"/>
        </w:rPr>
        <w:t xml:space="preserve"> program and related</w:t>
      </w:r>
      <w:r w:rsidRPr="00DA5C15">
        <w:rPr>
          <w:rFonts w:ascii="Times New Roman" w:eastAsia="Times New Roman" w:hAnsi="Times New Roman" w:cs="Times New Roman"/>
          <w:color w:val="2E2E2E"/>
        </w:rPr>
        <w:t xml:space="preserve"> activities, contact the federal court’s National Outreach Manager Rebecca Fanning at </w:t>
      </w:r>
      <w:hyperlink r:id="rId10" w:history="1">
        <w:r w:rsidRPr="00DA5C15">
          <w:rPr>
            <w:rFonts w:ascii="Times New Roman" w:eastAsia="Times New Roman" w:hAnsi="Times New Roman" w:cs="Times New Roman"/>
            <w:color w:val="14336C"/>
          </w:rPr>
          <w:t>rebecca_fanning@ao.uscourts.gov</w:t>
        </w:r>
      </w:hyperlink>
      <w:r w:rsidRPr="00DA5C15">
        <w:rPr>
          <w:rFonts w:ascii="Times New Roman" w:eastAsia="Times New Roman" w:hAnsi="Times New Roman" w:cs="Times New Roman"/>
          <w:color w:val="2E2E2E"/>
        </w:rPr>
        <w:t>.</w:t>
      </w:r>
    </w:p>
    <w:p w:rsidR="003C73FB" w:rsidRDefault="003C73FB">
      <w:pPr>
        <w:rPr>
          <w:rFonts w:ascii="Times New Roman" w:hAnsi="Times New Roman" w:cs="Times New Roman"/>
        </w:rPr>
      </w:pPr>
    </w:p>
    <w:p w:rsidR="008B18CA" w:rsidRPr="00DA5C15" w:rsidRDefault="00264C7C" w:rsidP="008B18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8B18CA" w:rsidRPr="00DA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805"/>
    <w:multiLevelType w:val="multilevel"/>
    <w:tmpl w:val="EB2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FB"/>
    <w:rsid w:val="00021864"/>
    <w:rsid w:val="001C2F9C"/>
    <w:rsid w:val="00264C7C"/>
    <w:rsid w:val="003C73FB"/>
    <w:rsid w:val="006079C1"/>
    <w:rsid w:val="008B18CA"/>
    <w:rsid w:val="008F3AF6"/>
    <w:rsid w:val="00DA5C15"/>
    <w:rsid w:val="00E23C10"/>
    <w:rsid w:val="00E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3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F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3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2F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/about-federal-courts/educational-resources/annual-observances/naturalization-ceremoni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courts.gov/news/2016/10/05/new-citizens-take-oath-coast-coa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dbar.org/Outreach/Civics/FBA-Chapters-Volunteer-for-Federal-Courts-Civics-Initiatives-in-2017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becca_fanning@ao.uscourt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_p_brady@ohsd.uscourt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4</cp:revision>
  <dcterms:created xsi:type="dcterms:W3CDTF">2017-02-15T21:50:00Z</dcterms:created>
  <dcterms:modified xsi:type="dcterms:W3CDTF">2017-02-23T22:58:00Z</dcterms:modified>
</cp:coreProperties>
</file>